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B9393" w14:textId="08D9F4B9" w:rsidR="00F70B61" w:rsidRPr="007B0D12" w:rsidRDefault="00891F45">
      <w:pPr>
        <w:rPr>
          <w:b/>
          <w:bCs/>
          <w:sz w:val="22"/>
          <w:szCs w:val="22"/>
          <w:u w:val="single"/>
        </w:rPr>
      </w:pPr>
      <w:r w:rsidRPr="007B0D12">
        <w:rPr>
          <w:b/>
          <w:bCs/>
          <w:sz w:val="22"/>
          <w:szCs w:val="22"/>
          <w:u w:val="single"/>
        </w:rPr>
        <w:t>TOWN OF HASTINGS, OSWEGO COUNTY NEW YORK</w:t>
      </w:r>
    </w:p>
    <w:p w14:paraId="5F8D8D7B" w14:textId="13AA1FD1" w:rsidR="00891F45" w:rsidRPr="007B0D12" w:rsidRDefault="00891F45">
      <w:pPr>
        <w:rPr>
          <w:b/>
          <w:bCs/>
          <w:sz w:val="22"/>
          <w:szCs w:val="22"/>
          <w:u w:val="single"/>
        </w:rPr>
      </w:pPr>
      <w:r w:rsidRPr="007B0D12">
        <w:rPr>
          <w:b/>
          <w:bCs/>
          <w:sz w:val="22"/>
          <w:szCs w:val="22"/>
          <w:u w:val="single"/>
        </w:rPr>
        <w:t>TOWN BOARD MEETING</w:t>
      </w:r>
      <w:r w:rsidR="00E33EAC" w:rsidRPr="007B0D12">
        <w:rPr>
          <w:b/>
          <w:bCs/>
          <w:sz w:val="22"/>
          <w:szCs w:val="22"/>
          <w:u w:val="single"/>
        </w:rPr>
        <w:t xml:space="preserve"> </w:t>
      </w:r>
      <w:r w:rsidRPr="007B0D12">
        <w:rPr>
          <w:b/>
          <w:bCs/>
          <w:sz w:val="22"/>
          <w:szCs w:val="22"/>
          <w:u w:val="single"/>
        </w:rPr>
        <w:t xml:space="preserve">- </w:t>
      </w:r>
      <w:r w:rsidR="00A3181D" w:rsidRPr="007B0D12">
        <w:rPr>
          <w:b/>
          <w:bCs/>
          <w:sz w:val="22"/>
          <w:szCs w:val="22"/>
          <w:u w:val="single"/>
        </w:rPr>
        <w:t>JUNE 10, 2025</w:t>
      </w:r>
    </w:p>
    <w:p w14:paraId="6CCDD527" w14:textId="3D2463DD" w:rsidR="00891F45" w:rsidRPr="007B0D12" w:rsidRDefault="00F660FA">
      <w:pPr>
        <w:rPr>
          <w:sz w:val="22"/>
          <w:szCs w:val="22"/>
        </w:rPr>
      </w:pPr>
      <w:r w:rsidRPr="007B0D12">
        <w:rPr>
          <w:sz w:val="22"/>
          <w:szCs w:val="22"/>
        </w:rPr>
        <w:t>The</w:t>
      </w:r>
      <w:r w:rsidR="00891F45" w:rsidRPr="007B0D12">
        <w:rPr>
          <w:sz w:val="22"/>
          <w:szCs w:val="22"/>
        </w:rPr>
        <w:t xml:space="preserve"> Town of Hastings Town Board held a regular meeting on Tuesday </w:t>
      </w:r>
      <w:r w:rsidR="00A3181D" w:rsidRPr="007B0D12">
        <w:rPr>
          <w:sz w:val="22"/>
          <w:szCs w:val="22"/>
        </w:rPr>
        <w:t>June 10</w:t>
      </w:r>
      <w:r w:rsidR="007B0D12" w:rsidRPr="007B0D12">
        <w:rPr>
          <w:sz w:val="22"/>
          <w:szCs w:val="22"/>
          <w:vertAlign w:val="superscript"/>
        </w:rPr>
        <w:t>th</w:t>
      </w:r>
      <w:r w:rsidR="007B0D12" w:rsidRPr="007B0D12">
        <w:rPr>
          <w:sz w:val="22"/>
          <w:szCs w:val="22"/>
        </w:rPr>
        <w:t>,</w:t>
      </w:r>
      <w:r w:rsidR="00891F45" w:rsidRPr="007B0D12">
        <w:rPr>
          <w:sz w:val="22"/>
          <w:szCs w:val="22"/>
        </w:rPr>
        <w:t xml:space="preserve"> </w:t>
      </w:r>
      <w:proofErr w:type="gramStart"/>
      <w:r w:rsidR="00891F45" w:rsidRPr="007B0D12">
        <w:rPr>
          <w:sz w:val="22"/>
          <w:szCs w:val="22"/>
        </w:rPr>
        <w:t>2025</w:t>
      </w:r>
      <w:proofErr w:type="gramEnd"/>
      <w:r w:rsidR="00891F45" w:rsidRPr="007B0D12">
        <w:rPr>
          <w:sz w:val="22"/>
          <w:szCs w:val="22"/>
        </w:rPr>
        <w:t xml:space="preserve"> at 7:30pm.</w:t>
      </w:r>
    </w:p>
    <w:p w14:paraId="1FC70600" w14:textId="1BB86AD7" w:rsidR="00891F45" w:rsidRPr="007B0D12" w:rsidRDefault="00891F45">
      <w:pPr>
        <w:rPr>
          <w:b/>
          <w:bCs/>
          <w:sz w:val="22"/>
          <w:szCs w:val="22"/>
          <w:u w:val="single"/>
        </w:rPr>
      </w:pPr>
      <w:r w:rsidRPr="007B0D12">
        <w:rPr>
          <w:b/>
          <w:bCs/>
          <w:sz w:val="22"/>
          <w:szCs w:val="22"/>
          <w:u w:val="single"/>
        </w:rPr>
        <w:t>ATTENDANCE</w:t>
      </w:r>
    </w:p>
    <w:p w14:paraId="25EAD8B9" w14:textId="51DD4110" w:rsidR="00891F45" w:rsidRPr="007B0D12" w:rsidRDefault="00891F45">
      <w:pPr>
        <w:rPr>
          <w:sz w:val="22"/>
          <w:szCs w:val="22"/>
        </w:rPr>
      </w:pPr>
      <w:r w:rsidRPr="007B0D12">
        <w:rPr>
          <w:b/>
          <w:bCs/>
          <w:sz w:val="22"/>
          <w:szCs w:val="22"/>
        </w:rPr>
        <w:t>Board members present:</w:t>
      </w:r>
      <w:r w:rsidRPr="007B0D12">
        <w:rPr>
          <w:sz w:val="22"/>
          <w:szCs w:val="22"/>
        </w:rPr>
        <w:t xml:space="preserve"> Supervisor Tony Bush, Councilman Alan Hanson, Councilman Mark Martino, Councilman Richard Waldron, and Councilman John DeBottis.</w:t>
      </w:r>
    </w:p>
    <w:p w14:paraId="527F5BAD" w14:textId="17E67356" w:rsidR="00891F45" w:rsidRPr="007B0D12" w:rsidRDefault="00891F45">
      <w:pPr>
        <w:rPr>
          <w:sz w:val="22"/>
          <w:szCs w:val="22"/>
        </w:rPr>
      </w:pPr>
      <w:r w:rsidRPr="007B0D12">
        <w:rPr>
          <w:b/>
          <w:bCs/>
          <w:sz w:val="22"/>
          <w:szCs w:val="22"/>
        </w:rPr>
        <w:t>Also present:</w:t>
      </w:r>
      <w:r w:rsidRPr="007B0D12">
        <w:rPr>
          <w:sz w:val="22"/>
          <w:szCs w:val="22"/>
        </w:rPr>
        <w:t xml:space="preserve"> </w:t>
      </w:r>
      <w:r w:rsidR="00833EE6" w:rsidRPr="007B0D12">
        <w:rPr>
          <w:sz w:val="22"/>
          <w:szCs w:val="22"/>
        </w:rPr>
        <w:t>Jason Burns</w:t>
      </w:r>
      <w:r w:rsidR="00E33EAC" w:rsidRPr="007B0D12">
        <w:rPr>
          <w:sz w:val="22"/>
          <w:szCs w:val="22"/>
        </w:rPr>
        <w:t>, Director of code enforcement and community planning; Krista Lewis, Parks Manager;</w:t>
      </w:r>
      <w:r w:rsidR="00833EE6" w:rsidRPr="007B0D12">
        <w:rPr>
          <w:sz w:val="22"/>
          <w:szCs w:val="22"/>
        </w:rPr>
        <w:t xml:space="preserve"> </w:t>
      </w:r>
      <w:r w:rsidRPr="007B0D12">
        <w:rPr>
          <w:sz w:val="22"/>
          <w:szCs w:val="22"/>
        </w:rPr>
        <w:t>Mike Lewis, Highway Superintendent</w:t>
      </w:r>
      <w:r w:rsidR="00130404" w:rsidRPr="007B0D12">
        <w:rPr>
          <w:sz w:val="22"/>
          <w:szCs w:val="22"/>
        </w:rPr>
        <w:t xml:space="preserve"> </w:t>
      </w:r>
      <w:r w:rsidRPr="007B0D12">
        <w:rPr>
          <w:sz w:val="22"/>
          <w:szCs w:val="22"/>
        </w:rPr>
        <w:t xml:space="preserve">and Erin Goodrich, Town Clerk. </w:t>
      </w:r>
    </w:p>
    <w:p w14:paraId="2E2308BA" w14:textId="61A5F9B2" w:rsidR="00891F45" w:rsidRPr="007B0D12" w:rsidRDefault="00891F45">
      <w:pPr>
        <w:rPr>
          <w:b/>
          <w:bCs/>
          <w:sz w:val="22"/>
          <w:szCs w:val="22"/>
          <w:u w:val="single"/>
        </w:rPr>
      </w:pPr>
      <w:r w:rsidRPr="007B0D12">
        <w:rPr>
          <w:b/>
          <w:bCs/>
          <w:sz w:val="22"/>
          <w:szCs w:val="22"/>
          <w:u w:val="single"/>
        </w:rPr>
        <w:t xml:space="preserve">PLEDGE OF ALLEGIANCE </w:t>
      </w:r>
    </w:p>
    <w:p w14:paraId="5203CFD8" w14:textId="770D254B" w:rsidR="00891F45" w:rsidRPr="007B0D12" w:rsidRDefault="00891F45">
      <w:pPr>
        <w:rPr>
          <w:sz w:val="22"/>
          <w:szCs w:val="22"/>
        </w:rPr>
      </w:pPr>
      <w:r w:rsidRPr="007B0D12">
        <w:rPr>
          <w:sz w:val="22"/>
          <w:szCs w:val="22"/>
        </w:rPr>
        <w:t>Supervisor Bush called the town board meeting to order at 7:3</w:t>
      </w:r>
      <w:r w:rsidR="00E33EAC" w:rsidRPr="007B0D12">
        <w:rPr>
          <w:sz w:val="22"/>
          <w:szCs w:val="22"/>
        </w:rPr>
        <w:t>4</w:t>
      </w:r>
      <w:r w:rsidRPr="007B0D12">
        <w:rPr>
          <w:sz w:val="22"/>
          <w:szCs w:val="22"/>
        </w:rPr>
        <w:t>pm, asked for the Pledge of Allegiance and pointed out the emergency exits.</w:t>
      </w:r>
    </w:p>
    <w:p w14:paraId="77B7D2FB" w14:textId="1302BB9D" w:rsidR="00891F45" w:rsidRPr="007B0D12" w:rsidRDefault="00891F45">
      <w:pPr>
        <w:rPr>
          <w:b/>
          <w:bCs/>
          <w:sz w:val="22"/>
          <w:szCs w:val="22"/>
          <w:u w:val="single"/>
        </w:rPr>
      </w:pPr>
      <w:r w:rsidRPr="007B0D12">
        <w:rPr>
          <w:b/>
          <w:bCs/>
          <w:sz w:val="22"/>
          <w:szCs w:val="22"/>
          <w:u w:val="single"/>
        </w:rPr>
        <w:t xml:space="preserve">DISCUSSION </w:t>
      </w:r>
    </w:p>
    <w:p w14:paraId="33D99D56" w14:textId="2383305F" w:rsidR="00CC27E1" w:rsidRPr="007B0D12" w:rsidRDefault="00CC27E1">
      <w:pPr>
        <w:rPr>
          <w:sz w:val="22"/>
          <w:szCs w:val="22"/>
        </w:rPr>
      </w:pPr>
      <w:r w:rsidRPr="007B0D12">
        <w:rPr>
          <w:sz w:val="22"/>
          <w:szCs w:val="22"/>
        </w:rPr>
        <w:t xml:space="preserve">Supervisor Bush opened the floor for public comments. </w:t>
      </w:r>
    </w:p>
    <w:p w14:paraId="03AC1322" w14:textId="04E91960" w:rsidR="00CC27E1" w:rsidRPr="007B0D12" w:rsidRDefault="00560B32" w:rsidP="00560B32">
      <w:pPr>
        <w:rPr>
          <w:sz w:val="22"/>
          <w:szCs w:val="22"/>
        </w:rPr>
      </w:pPr>
      <w:r w:rsidRPr="007B0D12">
        <w:rPr>
          <w:sz w:val="22"/>
          <w:szCs w:val="22"/>
        </w:rPr>
        <w:t xml:space="preserve">1.) </w:t>
      </w:r>
      <w:r w:rsidR="00321425" w:rsidRPr="007B0D12">
        <w:rPr>
          <w:sz w:val="22"/>
          <w:szCs w:val="22"/>
        </w:rPr>
        <w:t xml:space="preserve">David Bardoun </w:t>
      </w:r>
      <w:r w:rsidR="00327111" w:rsidRPr="007B0D12">
        <w:rPr>
          <w:sz w:val="22"/>
          <w:szCs w:val="22"/>
        </w:rPr>
        <w:t xml:space="preserve">talked over plans he is putting together for some land he purchased. He is still working with his engineer, but preliminarily he wants to create a private drive from US Rt 11 to what will be 3 commercial/industrial lots that he’d like to create. He’d move his office to one lot and has been in talks with a cement plant that’s interested in another lot. </w:t>
      </w:r>
      <w:r w:rsidR="007B0D12" w:rsidRPr="007B0D12">
        <w:rPr>
          <w:sz w:val="22"/>
          <w:szCs w:val="22"/>
        </w:rPr>
        <w:t>At the</w:t>
      </w:r>
      <w:r w:rsidR="00327111" w:rsidRPr="007B0D12">
        <w:rPr>
          <w:sz w:val="22"/>
          <w:szCs w:val="22"/>
        </w:rPr>
        <w:t xml:space="preserve"> back of the </w:t>
      </w:r>
      <w:r w:rsidR="007B0D12" w:rsidRPr="007B0D12">
        <w:rPr>
          <w:sz w:val="22"/>
          <w:szCs w:val="22"/>
        </w:rPr>
        <w:t>property,</w:t>
      </w:r>
      <w:r w:rsidR="00327111" w:rsidRPr="007B0D12">
        <w:rPr>
          <w:sz w:val="22"/>
          <w:szCs w:val="22"/>
        </w:rPr>
        <w:t xml:space="preserve"> he plans to leave</w:t>
      </w:r>
      <w:r w:rsidR="007B0D12" w:rsidRPr="007B0D12">
        <w:rPr>
          <w:sz w:val="22"/>
          <w:szCs w:val="22"/>
        </w:rPr>
        <w:t xml:space="preserve"> it</w:t>
      </w:r>
      <w:r w:rsidR="00327111" w:rsidRPr="007B0D12">
        <w:rPr>
          <w:sz w:val="22"/>
          <w:szCs w:val="22"/>
        </w:rPr>
        <w:t xml:space="preserve"> </w:t>
      </w:r>
      <w:r w:rsidR="007B0D12" w:rsidRPr="007B0D12">
        <w:rPr>
          <w:sz w:val="22"/>
          <w:szCs w:val="22"/>
        </w:rPr>
        <w:t>agriculturally</w:t>
      </w:r>
      <w:r w:rsidR="00327111" w:rsidRPr="007B0D12">
        <w:rPr>
          <w:sz w:val="22"/>
          <w:szCs w:val="22"/>
        </w:rPr>
        <w:t xml:space="preserve"> to raise beef cows. </w:t>
      </w:r>
      <w:r w:rsidRPr="007B0D12">
        <w:rPr>
          <w:sz w:val="22"/>
          <w:szCs w:val="22"/>
        </w:rPr>
        <w:t>The board seemed interested in how this project may unfold.</w:t>
      </w:r>
    </w:p>
    <w:p w14:paraId="4342925B" w14:textId="7D7F28F3" w:rsidR="00560B32" w:rsidRPr="007B0D12" w:rsidRDefault="00560B32" w:rsidP="00560B32">
      <w:pPr>
        <w:rPr>
          <w:sz w:val="22"/>
          <w:szCs w:val="22"/>
        </w:rPr>
      </w:pPr>
      <w:r w:rsidRPr="007B0D12">
        <w:rPr>
          <w:sz w:val="22"/>
          <w:szCs w:val="22"/>
        </w:rPr>
        <w:t xml:space="preserve">2.) Dee from the NC HUB discussed with the board the possibility of having “Fire Spinners” at their “Van Boo” event in the fall. The board seemed on board with the idea </w:t>
      </w:r>
      <w:proofErr w:type="gramStart"/>
      <w:r w:rsidRPr="007B0D12">
        <w:rPr>
          <w:sz w:val="22"/>
          <w:szCs w:val="22"/>
        </w:rPr>
        <w:t>as long as</w:t>
      </w:r>
      <w:proofErr w:type="gramEnd"/>
      <w:r w:rsidRPr="007B0D12">
        <w:rPr>
          <w:sz w:val="22"/>
          <w:szCs w:val="22"/>
        </w:rPr>
        <w:t xml:space="preserve"> they </w:t>
      </w:r>
      <w:r w:rsidR="007B0D12">
        <w:rPr>
          <w:sz w:val="22"/>
          <w:szCs w:val="22"/>
        </w:rPr>
        <w:t>g</w:t>
      </w:r>
      <w:r w:rsidRPr="007B0D12">
        <w:rPr>
          <w:sz w:val="22"/>
          <w:szCs w:val="22"/>
        </w:rPr>
        <w:t>et the proper permits/</w:t>
      </w:r>
      <w:proofErr w:type="gramStart"/>
      <w:r w:rsidRPr="007B0D12">
        <w:rPr>
          <w:sz w:val="22"/>
          <w:szCs w:val="22"/>
        </w:rPr>
        <w:t>insurances</w:t>
      </w:r>
      <w:proofErr w:type="gramEnd"/>
      <w:r w:rsidRPr="007B0D12">
        <w:rPr>
          <w:sz w:val="22"/>
          <w:szCs w:val="22"/>
        </w:rPr>
        <w:t xml:space="preserve"> and have the Fire Departments on board with the plan as well. </w:t>
      </w:r>
    </w:p>
    <w:p w14:paraId="75492712" w14:textId="3AE972BA" w:rsidR="00560B32" w:rsidRPr="007B0D12" w:rsidRDefault="00560B32" w:rsidP="00560B32">
      <w:pPr>
        <w:rPr>
          <w:sz w:val="22"/>
          <w:szCs w:val="22"/>
        </w:rPr>
      </w:pPr>
      <w:r w:rsidRPr="007B0D12">
        <w:rPr>
          <w:sz w:val="22"/>
          <w:szCs w:val="22"/>
        </w:rPr>
        <w:t xml:space="preserve">3.) Ryan from the NC HUB brought up again the proposed project they wanted to do with expanding the footprint of an overhang that was on one side of the building. They wanted to make it large enough to provide covered seating for several picnic tables to allow seating that is out of the weather for parents and residents to watch the </w:t>
      </w:r>
      <w:r w:rsidR="007B0D12" w:rsidRPr="007B0D12">
        <w:rPr>
          <w:sz w:val="22"/>
          <w:szCs w:val="22"/>
        </w:rPr>
        <w:t>Pop Warner</w:t>
      </w:r>
      <w:r w:rsidRPr="007B0D12">
        <w:rPr>
          <w:sz w:val="22"/>
          <w:szCs w:val="22"/>
        </w:rPr>
        <w:t xml:space="preserve"> football games. The board stated that when the project was last </w:t>
      </w:r>
      <w:proofErr w:type="gramStart"/>
      <w:r w:rsidRPr="007B0D12">
        <w:rPr>
          <w:sz w:val="22"/>
          <w:szCs w:val="22"/>
        </w:rPr>
        <w:t>looked into</w:t>
      </w:r>
      <w:proofErr w:type="gramEnd"/>
      <w:r w:rsidRPr="007B0D12">
        <w:rPr>
          <w:sz w:val="22"/>
          <w:szCs w:val="22"/>
        </w:rPr>
        <w:t xml:space="preserve"> the football goal </w:t>
      </w:r>
      <w:proofErr w:type="gramStart"/>
      <w:r w:rsidRPr="007B0D12">
        <w:rPr>
          <w:sz w:val="22"/>
          <w:szCs w:val="22"/>
        </w:rPr>
        <w:t>posts</w:t>
      </w:r>
      <w:proofErr w:type="gramEnd"/>
      <w:r w:rsidRPr="007B0D12">
        <w:rPr>
          <w:sz w:val="22"/>
          <w:szCs w:val="22"/>
        </w:rPr>
        <w:t xml:space="preserve"> </w:t>
      </w:r>
      <w:proofErr w:type="gramStart"/>
      <w:r w:rsidRPr="007B0D12">
        <w:rPr>
          <w:sz w:val="22"/>
          <w:szCs w:val="22"/>
        </w:rPr>
        <w:t>are</w:t>
      </w:r>
      <w:proofErr w:type="gramEnd"/>
      <w:r w:rsidRPr="007B0D12">
        <w:rPr>
          <w:sz w:val="22"/>
          <w:szCs w:val="22"/>
        </w:rPr>
        <w:t xml:space="preserve"> too close to where they wanted to build and would therefore create a safety </w:t>
      </w:r>
      <w:r w:rsidR="00291A19" w:rsidRPr="007B0D12">
        <w:rPr>
          <w:sz w:val="22"/>
          <w:szCs w:val="22"/>
        </w:rPr>
        <w:t xml:space="preserve">hazard. Ryan asked about the possibility of </w:t>
      </w:r>
      <w:r w:rsidR="007B0D12" w:rsidRPr="007B0D12">
        <w:rPr>
          <w:sz w:val="22"/>
          <w:szCs w:val="22"/>
        </w:rPr>
        <w:t>completing</w:t>
      </w:r>
      <w:r w:rsidR="00291A19" w:rsidRPr="007B0D12">
        <w:rPr>
          <w:sz w:val="22"/>
          <w:szCs w:val="22"/>
        </w:rPr>
        <w:t xml:space="preserve"> the project without the concrete pad or even if they made the area smaller. The board directed him to meet with Councilman Alan Hanson at a later time to discuss all options. </w:t>
      </w:r>
    </w:p>
    <w:p w14:paraId="4EC010C3" w14:textId="77777777" w:rsidR="00891F45" w:rsidRPr="007B0D12" w:rsidRDefault="00891F45">
      <w:pPr>
        <w:rPr>
          <w:sz w:val="22"/>
          <w:szCs w:val="22"/>
        </w:rPr>
      </w:pPr>
    </w:p>
    <w:p w14:paraId="47538EEB" w14:textId="3B2BB428" w:rsidR="00891F45" w:rsidRPr="007B0D12" w:rsidRDefault="00891F45">
      <w:pPr>
        <w:rPr>
          <w:b/>
          <w:bCs/>
          <w:sz w:val="22"/>
          <w:szCs w:val="22"/>
          <w:u w:val="single"/>
        </w:rPr>
      </w:pPr>
      <w:r w:rsidRPr="007B0D12">
        <w:rPr>
          <w:b/>
          <w:bCs/>
          <w:sz w:val="22"/>
          <w:szCs w:val="22"/>
          <w:u w:val="single"/>
        </w:rPr>
        <w:t>RESOLUTIONS:</w:t>
      </w:r>
    </w:p>
    <w:p w14:paraId="510D4715" w14:textId="670B529B" w:rsidR="00A62D92" w:rsidRPr="007B0D12" w:rsidRDefault="004E52FD" w:rsidP="004E52FD">
      <w:pPr>
        <w:rPr>
          <w:b/>
          <w:bCs/>
          <w:sz w:val="22"/>
          <w:szCs w:val="22"/>
        </w:rPr>
      </w:pPr>
      <w:r w:rsidRPr="007B0D12">
        <w:rPr>
          <w:b/>
          <w:bCs/>
          <w:sz w:val="22"/>
          <w:szCs w:val="22"/>
        </w:rPr>
        <w:t>1.)</w:t>
      </w:r>
      <w:r w:rsidRPr="007B0D12">
        <w:rPr>
          <w:b/>
          <w:bCs/>
          <w:sz w:val="22"/>
          <w:szCs w:val="22"/>
        </w:rPr>
        <w:tab/>
      </w:r>
      <w:r w:rsidR="00A62D92" w:rsidRPr="007B0D12">
        <w:rPr>
          <w:b/>
          <w:bCs/>
          <w:sz w:val="22"/>
          <w:szCs w:val="22"/>
        </w:rPr>
        <w:t xml:space="preserve">Councilman </w:t>
      </w:r>
      <w:r w:rsidR="00B30367" w:rsidRPr="007B0D12">
        <w:rPr>
          <w:b/>
          <w:bCs/>
          <w:sz w:val="22"/>
          <w:szCs w:val="22"/>
        </w:rPr>
        <w:t>Waldron introduced the following and moved its adoption:</w:t>
      </w:r>
    </w:p>
    <w:p w14:paraId="2877B8A4" w14:textId="71E9FA67" w:rsidR="004E52FD" w:rsidRPr="007B0D12" w:rsidRDefault="004E52FD" w:rsidP="004E52FD">
      <w:pPr>
        <w:rPr>
          <w:sz w:val="22"/>
          <w:szCs w:val="22"/>
        </w:rPr>
      </w:pPr>
      <w:r w:rsidRPr="007B0D12">
        <w:rPr>
          <w:b/>
          <w:bCs/>
          <w:sz w:val="22"/>
          <w:szCs w:val="22"/>
        </w:rPr>
        <w:lastRenderedPageBreak/>
        <w:t>RESOLVED,</w:t>
      </w:r>
      <w:r w:rsidRPr="007B0D12">
        <w:rPr>
          <w:sz w:val="22"/>
          <w:szCs w:val="22"/>
        </w:rPr>
        <w:t xml:space="preserve"> the Town of Hastings Town Board hereby a</w:t>
      </w:r>
      <w:r w:rsidR="00E63F94" w:rsidRPr="007B0D12">
        <w:rPr>
          <w:sz w:val="22"/>
          <w:szCs w:val="22"/>
        </w:rPr>
        <w:t>ccepts</w:t>
      </w:r>
      <w:r w:rsidRPr="007B0D12">
        <w:rPr>
          <w:sz w:val="22"/>
          <w:szCs w:val="22"/>
        </w:rPr>
        <w:t xml:space="preserve"> the minutes from the </w:t>
      </w:r>
      <w:r w:rsidR="00E63F94" w:rsidRPr="007B0D12">
        <w:rPr>
          <w:sz w:val="22"/>
          <w:szCs w:val="22"/>
        </w:rPr>
        <w:t>June</w:t>
      </w:r>
      <w:r w:rsidRPr="007B0D12">
        <w:rPr>
          <w:sz w:val="22"/>
          <w:szCs w:val="22"/>
        </w:rPr>
        <w:t xml:space="preserve"> 1</w:t>
      </w:r>
      <w:r w:rsidR="00E63F94" w:rsidRPr="007B0D12">
        <w:rPr>
          <w:sz w:val="22"/>
          <w:szCs w:val="22"/>
        </w:rPr>
        <w:t>0</w:t>
      </w:r>
      <w:r w:rsidRPr="007B0D12">
        <w:rPr>
          <w:sz w:val="22"/>
          <w:szCs w:val="22"/>
          <w:vertAlign w:val="superscript"/>
        </w:rPr>
        <w:t>th</w:t>
      </w:r>
      <w:r w:rsidRPr="007B0D12">
        <w:rPr>
          <w:sz w:val="22"/>
          <w:szCs w:val="22"/>
        </w:rPr>
        <w:t>, 2025, Town Board Meeting.</w:t>
      </w:r>
    </w:p>
    <w:p w14:paraId="267DED4B" w14:textId="3C14296E" w:rsidR="004E52FD" w:rsidRPr="007B0D12" w:rsidRDefault="00E63F94" w:rsidP="004E52FD">
      <w:pPr>
        <w:rPr>
          <w:sz w:val="22"/>
          <w:szCs w:val="22"/>
        </w:rPr>
      </w:pPr>
      <w:r w:rsidRPr="007B0D12">
        <w:rPr>
          <w:sz w:val="22"/>
          <w:szCs w:val="22"/>
        </w:rPr>
        <w:t>Supervisor Bush</w:t>
      </w:r>
      <w:r w:rsidR="004E52FD" w:rsidRPr="007B0D12">
        <w:rPr>
          <w:sz w:val="22"/>
          <w:szCs w:val="22"/>
        </w:rPr>
        <w:t xml:space="preserve"> seconded. </w:t>
      </w:r>
      <w:r w:rsidR="0089582B" w:rsidRPr="007B0D12">
        <w:rPr>
          <w:sz w:val="22"/>
          <w:szCs w:val="22"/>
        </w:rPr>
        <w:t xml:space="preserve">Supervisor Bush asked if there was any discussion. </w:t>
      </w:r>
      <w:r w:rsidR="0089582B" w:rsidRPr="007B0D12">
        <w:rPr>
          <w:b/>
          <w:bCs/>
          <w:sz w:val="22"/>
          <w:szCs w:val="22"/>
        </w:rPr>
        <w:t>Vote:</w:t>
      </w:r>
      <w:r w:rsidR="0089582B" w:rsidRPr="007B0D12">
        <w:rPr>
          <w:sz w:val="22"/>
          <w:szCs w:val="22"/>
        </w:rPr>
        <w:t xml:space="preserve"> Supervisor Bush, aye; Councilman Hanson, aye; Councilman Martino, aye; Councilman Waldron, aye; and Councilman DeBottis, aye. Motion carried. </w:t>
      </w:r>
      <w:r w:rsidR="0089582B" w:rsidRPr="007B0D12">
        <w:rPr>
          <w:b/>
          <w:bCs/>
          <w:sz w:val="22"/>
          <w:szCs w:val="22"/>
        </w:rPr>
        <w:t>Resolution 25-</w:t>
      </w:r>
      <w:r w:rsidRPr="007B0D12">
        <w:rPr>
          <w:b/>
          <w:bCs/>
          <w:sz w:val="22"/>
          <w:szCs w:val="22"/>
        </w:rPr>
        <w:t xml:space="preserve">73 </w:t>
      </w:r>
      <w:r w:rsidR="0089582B" w:rsidRPr="007B0D12">
        <w:rPr>
          <w:b/>
          <w:bCs/>
          <w:sz w:val="22"/>
          <w:szCs w:val="22"/>
        </w:rPr>
        <w:t>adopted.</w:t>
      </w:r>
      <w:r w:rsidR="0089582B" w:rsidRPr="007B0D12">
        <w:rPr>
          <w:sz w:val="22"/>
          <w:szCs w:val="22"/>
        </w:rPr>
        <w:t xml:space="preserve"> </w:t>
      </w:r>
    </w:p>
    <w:p w14:paraId="3F8B0253" w14:textId="168E9E87" w:rsidR="00E63F94" w:rsidRPr="007B0D12" w:rsidRDefault="00E63F94" w:rsidP="004E52FD">
      <w:pPr>
        <w:rPr>
          <w:b/>
          <w:bCs/>
          <w:sz w:val="22"/>
          <w:szCs w:val="22"/>
        </w:rPr>
      </w:pPr>
      <w:r w:rsidRPr="007B0D12">
        <w:rPr>
          <w:b/>
          <w:bCs/>
          <w:sz w:val="22"/>
          <w:szCs w:val="22"/>
        </w:rPr>
        <w:t>2.)</w:t>
      </w:r>
      <w:r w:rsidRPr="007B0D12">
        <w:rPr>
          <w:b/>
          <w:bCs/>
          <w:sz w:val="22"/>
          <w:szCs w:val="22"/>
        </w:rPr>
        <w:tab/>
        <w:t>Councilman</w:t>
      </w:r>
      <w:r w:rsidR="00C667BA" w:rsidRPr="007B0D12">
        <w:rPr>
          <w:b/>
          <w:bCs/>
          <w:sz w:val="22"/>
          <w:szCs w:val="22"/>
        </w:rPr>
        <w:t xml:space="preserve"> Waldron introduced the following and moved its adoption: </w:t>
      </w:r>
    </w:p>
    <w:p w14:paraId="3EA0663E" w14:textId="595B411A" w:rsidR="00C667BA" w:rsidRPr="007B0D12" w:rsidRDefault="00C667BA" w:rsidP="004E52FD">
      <w:pPr>
        <w:rPr>
          <w:sz w:val="22"/>
          <w:szCs w:val="22"/>
        </w:rPr>
      </w:pPr>
      <w:r w:rsidRPr="007B0D12">
        <w:rPr>
          <w:b/>
          <w:bCs/>
          <w:sz w:val="22"/>
          <w:szCs w:val="22"/>
        </w:rPr>
        <w:t>RESOLVED,</w:t>
      </w:r>
      <w:r w:rsidRPr="007B0D12">
        <w:rPr>
          <w:sz w:val="22"/>
          <w:szCs w:val="22"/>
        </w:rPr>
        <w:t xml:space="preserve"> the Town of Hastings </w:t>
      </w:r>
      <w:r w:rsidR="00E91173" w:rsidRPr="007B0D12">
        <w:rPr>
          <w:sz w:val="22"/>
          <w:szCs w:val="22"/>
        </w:rPr>
        <w:t>Town Board approves for the payment of the claims certified on attached abstract #6 in the amounts indicated thereon:</w:t>
      </w:r>
    </w:p>
    <w:p w14:paraId="744C8120" w14:textId="2C0A58DC" w:rsidR="00E91173" w:rsidRPr="007B0D12" w:rsidRDefault="00E91173" w:rsidP="004E52FD">
      <w:pPr>
        <w:rPr>
          <w:sz w:val="22"/>
          <w:szCs w:val="22"/>
        </w:rPr>
      </w:pPr>
      <w:r w:rsidRPr="007B0D12">
        <w:rPr>
          <w:sz w:val="22"/>
          <w:szCs w:val="22"/>
        </w:rPr>
        <w:t xml:space="preserve">Councilman Martino seconded. Supervisor Bush asked if there was any discussion. </w:t>
      </w:r>
      <w:r w:rsidRPr="007B0D12">
        <w:rPr>
          <w:b/>
          <w:bCs/>
          <w:sz w:val="22"/>
          <w:szCs w:val="22"/>
        </w:rPr>
        <w:t>Vote:</w:t>
      </w:r>
      <w:r w:rsidRPr="007B0D12">
        <w:rPr>
          <w:sz w:val="22"/>
          <w:szCs w:val="22"/>
        </w:rPr>
        <w:t xml:space="preserve"> Supervisor Bush, aye; Councilman Hanson, aye; Councilman Martino, aye; Councilman Waldron, aye; and Councilman DeBottis, aye. Motion carried. </w:t>
      </w:r>
      <w:r w:rsidRPr="007B0D12">
        <w:rPr>
          <w:b/>
          <w:bCs/>
          <w:sz w:val="22"/>
          <w:szCs w:val="22"/>
        </w:rPr>
        <w:t>Resolution 25-74 adopted.</w:t>
      </w:r>
      <w:r w:rsidRPr="007B0D12">
        <w:rPr>
          <w:sz w:val="22"/>
          <w:szCs w:val="22"/>
        </w:rPr>
        <w:t xml:space="preserve"> </w:t>
      </w:r>
    </w:p>
    <w:p w14:paraId="545EBB9A" w14:textId="31406630" w:rsidR="00A3608C" w:rsidRPr="007B0D12" w:rsidRDefault="00A3608C" w:rsidP="004E52FD">
      <w:pPr>
        <w:rPr>
          <w:b/>
          <w:bCs/>
          <w:sz w:val="22"/>
          <w:szCs w:val="22"/>
        </w:rPr>
      </w:pPr>
      <w:r w:rsidRPr="007B0D12">
        <w:rPr>
          <w:b/>
          <w:bCs/>
          <w:sz w:val="22"/>
          <w:szCs w:val="22"/>
        </w:rPr>
        <w:t>3.)</w:t>
      </w:r>
      <w:r w:rsidRPr="007B0D12">
        <w:rPr>
          <w:b/>
          <w:bCs/>
          <w:sz w:val="22"/>
          <w:szCs w:val="22"/>
        </w:rPr>
        <w:tab/>
      </w:r>
      <w:r w:rsidR="003504CC" w:rsidRPr="007B0D12">
        <w:rPr>
          <w:b/>
          <w:bCs/>
          <w:sz w:val="22"/>
          <w:szCs w:val="22"/>
        </w:rPr>
        <w:t xml:space="preserve">Councilman Waldron introduced the following and moved its adoption: </w:t>
      </w:r>
    </w:p>
    <w:p w14:paraId="3B66CFE6" w14:textId="7E95E4F1" w:rsidR="003504CC" w:rsidRPr="007B0D12" w:rsidRDefault="003504CC" w:rsidP="004E52FD">
      <w:pPr>
        <w:rPr>
          <w:b/>
          <w:bCs/>
          <w:sz w:val="22"/>
          <w:szCs w:val="22"/>
        </w:rPr>
      </w:pPr>
      <w:r w:rsidRPr="007B0D12">
        <w:rPr>
          <w:b/>
          <w:bCs/>
          <w:sz w:val="22"/>
          <w:szCs w:val="22"/>
        </w:rPr>
        <w:t>Proposed Action: Town of Hastings Lighthouse Park Improvements Project</w:t>
      </w:r>
    </w:p>
    <w:p w14:paraId="6F254CED" w14:textId="29CA29B3" w:rsidR="003504CC" w:rsidRPr="007B0D12" w:rsidRDefault="003504CC" w:rsidP="004E52FD">
      <w:pPr>
        <w:rPr>
          <w:b/>
          <w:bCs/>
          <w:sz w:val="22"/>
          <w:szCs w:val="22"/>
        </w:rPr>
      </w:pPr>
      <w:r w:rsidRPr="007B0D12">
        <w:rPr>
          <w:b/>
          <w:bCs/>
          <w:sz w:val="22"/>
          <w:szCs w:val="22"/>
        </w:rPr>
        <w:t>RESOLUTION DECLARING THE INTENT OF THE TOWN OF HASTINGS TOWN BOARD TO ACT AS LEAD AGENCY</w:t>
      </w:r>
    </w:p>
    <w:p w14:paraId="02A328E3" w14:textId="43F466C2" w:rsidR="003504CC" w:rsidRPr="007B0D12" w:rsidRDefault="003504CC" w:rsidP="004E52FD">
      <w:pPr>
        <w:rPr>
          <w:sz w:val="22"/>
          <w:szCs w:val="22"/>
        </w:rPr>
      </w:pPr>
      <w:r w:rsidRPr="007B0D12">
        <w:rPr>
          <w:b/>
          <w:bCs/>
          <w:sz w:val="22"/>
          <w:szCs w:val="22"/>
        </w:rPr>
        <w:t>WHEREAS,</w:t>
      </w:r>
      <w:r w:rsidRPr="007B0D12">
        <w:rPr>
          <w:sz w:val="22"/>
          <w:szCs w:val="22"/>
        </w:rPr>
        <w:t xml:space="preserve"> the Town of Hastings (Town) is proposing the Town of Hastings Lighthouse Park Improvements Project (Project), located in the Town of Hastings, Oswego County, New York; and</w:t>
      </w:r>
    </w:p>
    <w:p w14:paraId="173FFF15" w14:textId="18F02B4D" w:rsidR="003504CC" w:rsidRPr="007B0D12" w:rsidRDefault="003504CC" w:rsidP="004E52FD">
      <w:pPr>
        <w:rPr>
          <w:sz w:val="22"/>
          <w:szCs w:val="22"/>
        </w:rPr>
      </w:pPr>
      <w:r w:rsidRPr="007B0D12">
        <w:rPr>
          <w:b/>
          <w:bCs/>
          <w:sz w:val="22"/>
          <w:szCs w:val="22"/>
        </w:rPr>
        <w:t>WHEREAS,</w:t>
      </w:r>
      <w:r w:rsidRPr="007B0D12">
        <w:rPr>
          <w:sz w:val="22"/>
          <w:szCs w:val="22"/>
        </w:rPr>
        <w:t xml:space="preserve"> the Project has been classified as a “Type 1 Action” as defined </w:t>
      </w:r>
      <w:r w:rsidR="00ED6762" w:rsidRPr="007B0D12">
        <w:rPr>
          <w:sz w:val="22"/>
          <w:szCs w:val="22"/>
        </w:rPr>
        <w:t xml:space="preserve">by the State Environmental Quality Review Act (SEQRA) in 6 NYCRR Part 617.4; and </w:t>
      </w:r>
    </w:p>
    <w:p w14:paraId="065C0D2B" w14:textId="01278A70" w:rsidR="00ED6762" w:rsidRPr="007B0D12" w:rsidRDefault="00ED6762" w:rsidP="004E52FD">
      <w:pPr>
        <w:rPr>
          <w:sz w:val="22"/>
          <w:szCs w:val="22"/>
        </w:rPr>
      </w:pPr>
      <w:r w:rsidRPr="007B0D12">
        <w:rPr>
          <w:b/>
          <w:bCs/>
          <w:sz w:val="22"/>
          <w:szCs w:val="22"/>
        </w:rPr>
        <w:t>WHEREAS,</w:t>
      </w:r>
      <w:r w:rsidRPr="007B0D12">
        <w:rPr>
          <w:sz w:val="22"/>
          <w:szCs w:val="22"/>
        </w:rPr>
        <w:t xml:space="preserve"> it is the intent of the Town of Hastings Town Board to assume the role of “Lead Agency” for purposes of conducting a SEQRA assessment of the Project; and </w:t>
      </w:r>
    </w:p>
    <w:p w14:paraId="6294B4A6" w14:textId="7516BEA5" w:rsidR="00ED6762" w:rsidRPr="007B0D12" w:rsidRDefault="00ED6762" w:rsidP="004E52FD">
      <w:pPr>
        <w:rPr>
          <w:sz w:val="22"/>
          <w:szCs w:val="22"/>
        </w:rPr>
      </w:pPr>
      <w:r w:rsidRPr="007B0D12">
        <w:rPr>
          <w:b/>
          <w:bCs/>
          <w:sz w:val="22"/>
          <w:szCs w:val="22"/>
        </w:rPr>
        <w:t>WHEREAS,</w:t>
      </w:r>
      <w:r w:rsidRPr="007B0D12">
        <w:rPr>
          <w:sz w:val="22"/>
          <w:szCs w:val="22"/>
        </w:rPr>
        <w:t xml:space="preserve"> Part 1 of a Full Environmental Assessment Form (FEAF) has been completed, reviewed by the Town of Hastings Town Board, and will be circulated to all Interested and Involved Agencies for purposes of establishing the Town of Hastings Town Board as “Lead Agency” in accordance with 6 NYCRR Part 617.6(b). </w:t>
      </w:r>
    </w:p>
    <w:p w14:paraId="09B57D86" w14:textId="7D54D879" w:rsidR="00ED6762" w:rsidRPr="007B0D12" w:rsidRDefault="00ED6762" w:rsidP="004E52FD">
      <w:pPr>
        <w:rPr>
          <w:sz w:val="22"/>
          <w:szCs w:val="22"/>
        </w:rPr>
      </w:pPr>
      <w:r w:rsidRPr="007B0D12">
        <w:rPr>
          <w:b/>
          <w:bCs/>
          <w:sz w:val="22"/>
          <w:szCs w:val="22"/>
        </w:rPr>
        <w:t>NOW, THEREFORE, BE IT RESOLVED,</w:t>
      </w:r>
      <w:r w:rsidRPr="007B0D12">
        <w:rPr>
          <w:sz w:val="22"/>
          <w:szCs w:val="22"/>
        </w:rPr>
        <w:t xml:space="preserve"> that the Supervisor of the Town of Hastings hereby is authorized to sign Part 1 of the FEAF</w:t>
      </w:r>
      <w:r w:rsidR="007F0CA1" w:rsidRPr="007B0D12">
        <w:rPr>
          <w:sz w:val="22"/>
          <w:szCs w:val="22"/>
        </w:rPr>
        <w:t xml:space="preserve"> (page 13); and it is further </w:t>
      </w:r>
    </w:p>
    <w:p w14:paraId="4822019A" w14:textId="05D2E1E5" w:rsidR="007F0CA1" w:rsidRPr="007B0D12" w:rsidRDefault="007F0CA1" w:rsidP="004E52FD">
      <w:pPr>
        <w:rPr>
          <w:sz w:val="22"/>
          <w:szCs w:val="22"/>
        </w:rPr>
      </w:pPr>
      <w:r w:rsidRPr="007B0D12">
        <w:rPr>
          <w:b/>
          <w:bCs/>
          <w:sz w:val="22"/>
          <w:szCs w:val="22"/>
        </w:rPr>
        <w:t>RESOLVED AND DETERMINED,</w:t>
      </w:r>
      <w:r w:rsidRPr="007B0D12">
        <w:rPr>
          <w:sz w:val="22"/>
          <w:szCs w:val="22"/>
        </w:rPr>
        <w:t xml:space="preserve"> that the Town of Hastings will send said Part 1 of the FEAF and associated site figure to the attached list of “Interested and Involved</w:t>
      </w:r>
      <w:r w:rsidR="00655F0F" w:rsidRPr="007B0D12">
        <w:rPr>
          <w:sz w:val="22"/>
          <w:szCs w:val="22"/>
        </w:rPr>
        <w:t xml:space="preserve"> Agencies” under cover of a “Notice of Intent to Establish Lead Agency” letter for purposes of establishing Lead Agency status under the SEQRA; and it is further</w:t>
      </w:r>
    </w:p>
    <w:p w14:paraId="191D9C4D" w14:textId="23F80B36" w:rsidR="00655F0F" w:rsidRPr="007B0D12" w:rsidRDefault="00655F0F" w:rsidP="004E52FD">
      <w:pPr>
        <w:rPr>
          <w:sz w:val="22"/>
          <w:szCs w:val="22"/>
        </w:rPr>
      </w:pPr>
      <w:r w:rsidRPr="007B0D12">
        <w:rPr>
          <w:b/>
          <w:bCs/>
          <w:sz w:val="22"/>
          <w:szCs w:val="22"/>
        </w:rPr>
        <w:t>BE IT RESOLVED,</w:t>
      </w:r>
      <w:r w:rsidRPr="007B0D12">
        <w:rPr>
          <w:sz w:val="22"/>
          <w:szCs w:val="22"/>
        </w:rPr>
        <w:t xml:space="preserve"> that the Supervisor of the Town of Hastings and the Town Board, together with the Town of Hastings Attorney and B&amp;L, are hereby authorized to take all actions, serve all notices, and complete all documents required to give full force and effect to this determination. </w:t>
      </w:r>
    </w:p>
    <w:p w14:paraId="1D434E00" w14:textId="380A8DDF" w:rsidR="00655F0F" w:rsidRPr="007B0D12" w:rsidRDefault="00655F0F" w:rsidP="004E52FD">
      <w:pPr>
        <w:rPr>
          <w:sz w:val="22"/>
          <w:szCs w:val="22"/>
        </w:rPr>
      </w:pPr>
      <w:r w:rsidRPr="007B0D12">
        <w:rPr>
          <w:sz w:val="22"/>
          <w:szCs w:val="22"/>
        </w:rPr>
        <w:lastRenderedPageBreak/>
        <w:t>Councilman</w:t>
      </w:r>
      <w:r w:rsidR="00435E35" w:rsidRPr="007B0D12">
        <w:rPr>
          <w:sz w:val="22"/>
          <w:szCs w:val="22"/>
        </w:rPr>
        <w:t xml:space="preserve"> DeBottis seconded. Supervisor Bush asked if there was any discussion. </w:t>
      </w:r>
      <w:r w:rsidR="00435E35" w:rsidRPr="007B0D12">
        <w:rPr>
          <w:b/>
          <w:bCs/>
          <w:sz w:val="22"/>
          <w:szCs w:val="22"/>
        </w:rPr>
        <w:t>Vote:</w:t>
      </w:r>
      <w:r w:rsidR="00435E35" w:rsidRPr="007B0D12">
        <w:rPr>
          <w:sz w:val="22"/>
          <w:szCs w:val="22"/>
        </w:rPr>
        <w:t xml:space="preserve"> Supervisor Bush, aye; Councilman Hanson, aye; Councilman Martino, aye; Councilman Waldron, aye; and Councilman DeBottis, aye. Motion carried. </w:t>
      </w:r>
      <w:r w:rsidR="00435E35" w:rsidRPr="007B0D12">
        <w:rPr>
          <w:b/>
          <w:bCs/>
          <w:sz w:val="22"/>
          <w:szCs w:val="22"/>
        </w:rPr>
        <w:t>Resolution 25-75 adopted.</w:t>
      </w:r>
      <w:r w:rsidR="00435E35" w:rsidRPr="007B0D12">
        <w:rPr>
          <w:sz w:val="22"/>
          <w:szCs w:val="22"/>
        </w:rPr>
        <w:t xml:space="preserve"> </w:t>
      </w:r>
    </w:p>
    <w:p w14:paraId="551CF563" w14:textId="2DC80356" w:rsidR="00435E35" w:rsidRPr="007B0D12" w:rsidRDefault="00435E35" w:rsidP="004E52FD">
      <w:pPr>
        <w:rPr>
          <w:b/>
          <w:bCs/>
          <w:sz w:val="22"/>
          <w:szCs w:val="22"/>
        </w:rPr>
      </w:pPr>
      <w:r w:rsidRPr="007B0D12">
        <w:rPr>
          <w:b/>
          <w:bCs/>
          <w:sz w:val="22"/>
          <w:szCs w:val="22"/>
        </w:rPr>
        <w:t>4.)</w:t>
      </w:r>
      <w:r w:rsidRPr="007B0D12">
        <w:rPr>
          <w:b/>
          <w:bCs/>
          <w:sz w:val="22"/>
          <w:szCs w:val="22"/>
        </w:rPr>
        <w:tab/>
        <w:t xml:space="preserve">Councilman DeBottis introduced the following and moved its adoption: </w:t>
      </w:r>
    </w:p>
    <w:p w14:paraId="1CD5E708" w14:textId="1DA45664" w:rsidR="00C76A25" w:rsidRPr="007B0D12" w:rsidRDefault="00C76A25" w:rsidP="004E52FD">
      <w:pPr>
        <w:rPr>
          <w:sz w:val="22"/>
          <w:szCs w:val="22"/>
        </w:rPr>
      </w:pPr>
      <w:r w:rsidRPr="007B0D12">
        <w:rPr>
          <w:b/>
          <w:bCs/>
          <w:sz w:val="22"/>
          <w:szCs w:val="22"/>
        </w:rPr>
        <w:t>BE IT RESOLVED,</w:t>
      </w:r>
      <w:r w:rsidRPr="007B0D12">
        <w:rPr>
          <w:sz w:val="22"/>
          <w:szCs w:val="22"/>
        </w:rPr>
        <w:t xml:space="preserve"> the Town of Hastings Town Board hereby approves special permit #SP25-02 for American Homes declares itself lead agency for the purpose of SEQR on special permit #SP25-02 and hereby makes a negative declaration. </w:t>
      </w:r>
    </w:p>
    <w:p w14:paraId="55325891" w14:textId="6C4BA936" w:rsidR="00C76A25" w:rsidRPr="007B0D12" w:rsidRDefault="00C76A25" w:rsidP="004E52FD">
      <w:pPr>
        <w:rPr>
          <w:sz w:val="22"/>
          <w:szCs w:val="22"/>
        </w:rPr>
      </w:pPr>
      <w:r w:rsidRPr="007B0D12">
        <w:rPr>
          <w:b/>
          <w:bCs/>
          <w:sz w:val="22"/>
          <w:szCs w:val="22"/>
        </w:rPr>
        <w:t>BE IT FURTHER RESOLVED,</w:t>
      </w:r>
      <w:r w:rsidRPr="007B0D12">
        <w:rPr>
          <w:sz w:val="22"/>
          <w:szCs w:val="22"/>
        </w:rPr>
        <w:t xml:space="preserve"> the Town of Hastings Town Board hereby approves special </w:t>
      </w:r>
      <w:r w:rsidR="00920856" w:rsidRPr="007B0D12">
        <w:rPr>
          <w:sz w:val="22"/>
          <w:szCs w:val="22"/>
        </w:rPr>
        <w:t xml:space="preserve">permit #SP25-02 submitted by Donald Strict for American Homes as shown on site plan prepared by David Bardoun dated 04/14/2025. </w:t>
      </w:r>
    </w:p>
    <w:p w14:paraId="0C0DA5D1" w14:textId="533A746C" w:rsidR="00920856" w:rsidRPr="007B0D12" w:rsidRDefault="00920856" w:rsidP="004E52FD">
      <w:pPr>
        <w:rPr>
          <w:sz w:val="22"/>
          <w:szCs w:val="22"/>
        </w:rPr>
      </w:pPr>
      <w:r w:rsidRPr="007B0D12">
        <w:rPr>
          <w:sz w:val="22"/>
          <w:szCs w:val="22"/>
        </w:rPr>
        <w:t xml:space="preserve">Councilman Waldron seconded. Supervisor Bush asked if there was any discussion. </w:t>
      </w:r>
      <w:r w:rsidRPr="007B0D12">
        <w:rPr>
          <w:b/>
          <w:bCs/>
          <w:sz w:val="22"/>
          <w:szCs w:val="22"/>
        </w:rPr>
        <w:t>Vote:</w:t>
      </w:r>
      <w:r w:rsidRPr="007B0D12">
        <w:rPr>
          <w:sz w:val="22"/>
          <w:szCs w:val="22"/>
        </w:rPr>
        <w:t xml:space="preserve"> Supervisor Bush, aye; Councilman Hanson, aye; Councilman Martino, aye; Councilman Waldron, aye; and Councilman DeBottis, aye. Motion carried. </w:t>
      </w:r>
      <w:r w:rsidRPr="007B0D12">
        <w:rPr>
          <w:b/>
          <w:bCs/>
          <w:sz w:val="22"/>
          <w:szCs w:val="22"/>
        </w:rPr>
        <w:t>Resolution 25-76 adopted.</w:t>
      </w:r>
      <w:r w:rsidRPr="007B0D12">
        <w:rPr>
          <w:sz w:val="22"/>
          <w:szCs w:val="22"/>
        </w:rPr>
        <w:t xml:space="preserve"> </w:t>
      </w:r>
    </w:p>
    <w:p w14:paraId="4EEB758D" w14:textId="196D0DA9" w:rsidR="00920856" w:rsidRPr="007B0D12" w:rsidRDefault="00920856" w:rsidP="004E52FD">
      <w:pPr>
        <w:rPr>
          <w:b/>
          <w:bCs/>
          <w:sz w:val="22"/>
          <w:szCs w:val="22"/>
        </w:rPr>
      </w:pPr>
      <w:r w:rsidRPr="007B0D12">
        <w:rPr>
          <w:b/>
          <w:bCs/>
          <w:sz w:val="22"/>
          <w:szCs w:val="22"/>
        </w:rPr>
        <w:t>5.)</w:t>
      </w:r>
      <w:r w:rsidRPr="007B0D12">
        <w:rPr>
          <w:b/>
          <w:bCs/>
          <w:sz w:val="22"/>
          <w:szCs w:val="22"/>
        </w:rPr>
        <w:tab/>
      </w:r>
      <w:r w:rsidR="00F12674" w:rsidRPr="007B0D12">
        <w:rPr>
          <w:b/>
          <w:bCs/>
          <w:sz w:val="22"/>
          <w:szCs w:val="22"/>
        </w:rPr>
        <w:t xml:space="preserve">Councilman DeBottis introduced the following and moved its adoption: </w:t>
      </w:r>
    </w:p>
    <w:p w14:paraId="4A2BB366" w14:textId="50383A30" w:rsidR="00F12674" w:rsidRPr="007B0D12" w:rsidRDefault="00F12674" w:rsidP="004E52FD">
      <w:pPr>
        <w:rPr>
          <w:sz w:val="22"/>
          <w:szCs w:val="22"/>
        </w:rPr>
      </w:pPr>
      <w:r w:rsidRPr="007B0D12">
        <w:rPr>
          <w:b/>
          <w:bCs/>
          <w:sz w:val="22"/>
          <w:szCs w:val="22"/>
        </w:rPr>
        <w:t>BE IT RESOLVED,</w:t>
      </w:r>
      <w:r w:rsidRPr="007B0D12">
        <w:rPr>
          <w:sz w:val="22"/>
          <w:szCs w:val="22"/>
        </w:rPr>
        <w:t xml:space="preserve"> the Town of Hastings Town Board approves the letter of engagement with Bonadio &amp; Co., LLP for the Town of Hastings, New York Justice Court AUP Report for the year ending December 31</w:t>
      </w:r>
      <w:r w:rsidR="00AD4D24" w:rsidRPr="007B0D12">
        <w:rPr>
          <w:sz w:val="22"/>
          <w:szCs w:val="22"/>
          <w:vertAlign w:val="superscript"/>
        </w:rPr>
        <w:t>st</w:t>
      </w:r>
      <w:r w:rsidR="00AD4D24" w:rsidRPr="007B0D12">
        <w:rPr>
          <w:sz w:val="22"/>
          <w:szCs w:val="22"/>
        </w:rPr>
        <w:t>,</w:t>
      </w:r>
      <w:r w:rsidRPr="007B0D12">
        <w:rPr>
          <w:sz w:val="22"/>
          <w:szCs w:val="22"/>
        </w:rPr>
        <w:t xml:space="preserve"> 2024. The fee will be $3,700</w:t>
      </w:r>
      <w:r w:rsidR="00884D80" w:rsidRPr="007B0D12">
        <w:rPr>
          <w:sz w:val="22"/>
          <w:szCs w:val="22"/>
        </w:rPr>
        <w:t>, budget code A13204.01.</w:t>
      </w:r>
    </w:p>
    <w:p w14:paraId="10CC34D8" w14:textId="00E6FE76" w:rsidR="00884D80" w:rsidRPr="007B0D12" w:rsidRDefault="00884D80" w:rsidP="004E52FD">
      <w:pPr>
        <w:rPr>
          <w:sz w:val="22"/>
          <w:szCs w:val="22"/>
        </w:rPr>
      </w:pPr>
      <w:r w:rsidRPr="007B0D12">
        <w:rPr>
          <w:sz w:val="22"/>
          <w:szCs w:val="22"/>
        </w:rPr>
        <w:t xml:space="preserve">Councilman Martino seconded. Supervisor Bush asked if there was any discussion. </w:t>
      </w:r>
      <w:r w:rsidRPr="007B0D12">
        <w:rPr>
          <w:b/>
          <w:bCs/>
          <w:sz w:val="22"/>
          <w:szCs w:val="22"/>
        </w:rPr>
        <w:t>Vote:</w:t>
      </w:r>
      <w:r w:rsidRPr="007B0D12">
        <w:rPr>
          <w:sz w:val="22"/>
          <w:szCs w:val="22"/>
        </w:rPr>
        <w:t xml:space="preserve"> Supervisor Bush, aye; Councilman Hanson, aye; Councilman Martino, aye; Councilman Waldron, aye; and Councilman DeBottis, aye. Motion carried. </w:t>
      </w:r>
      <w:r w:rsidRPr="007B0D12">
        <w:rPr>
          <w:b/>
          <w:bCs/>
          <w:sz w:val="22"/>
          <w:szCs w:val="22"/>
        </w:rPr>
        <w:t>Resolution 25-77 adopted.</w:t>
      </w:r>
    </w:p>
    <w:p w14:paraId="3631A50F" w14:textId="520266EA" w:rsidR="00884D80" w:rsidRPr="007B0D12" w:rsidRDefault="00884D80" w:rsidP="004E52FD">
      <w:pPr>
        <w:rPr>
          <w:b/>
          <w:bCs/>
          <w:sz w:val="22"/>
          <w:szCs w:val="22"/>
        </w:rPr>
      </w:pPr>
      <w:r w:rsidRPr="007B0D12">
        <w:rPr>
          <w:b/>
          <w:bCs/>
          <w:sz w:val="22"/>
          <w:szCs w:val="22"/>
        </w:rPr>
        <w:t>6.)</w:t>
      </w:r>
      <w:r w:rsidRPr="007B0D12">
        <w:rPr>
          <w:b/>
          <w:bCs/>
          <w:sz w:val="22"/>
          <w:szCs w:val="22"/>
        </w:rPr>
        <w:tab/>
      </w:r>
      <w:r w:rsidR="00781F60" w:rsidRPr="007B0D12">
        <w:rPr>
          <w:b/>
          <w:bCs/>
          <w:sz w:val="22"/>
          <w:szCs w:val="22"/>
        </w:rPr>
        <w:t>Councilman Martino introduced the following and moved its adoption:</w:t>
      </w:r>
    </w:p>
    <w:p w14:paraId="5C33A67C" w14:textId="0B742094" w:rsidR="00781F60" w:rsidRPr="007B0D12" w:rsidRDefault="00781F60" w:rsidP="004E52FD">
      <w:pPr>
        <w:rPr>
          <w:sz w:val="22"/>
          <w:szCs w:val="22"/>
        </w:rPr>
      </w:pPr>
      <w:r w:rsidRPr="007B0D12">
        <w:rPr>
          <w:b/>
          <w:bCs/>
          <w:sz w:val="22"/>
          <w:szCs w:val="22"/>
        </w:rPr>
        <w:t>BE IT RESOLVED,</w:t>
      </w:r>
      <w:r w:rsidRPr="007B0D12">
        <w:rPr>
          <w:sz w:val="22"/>
          <w:szCs w:val="22"/>
        </w:rPr>
        <w:t xml:space="preserve"> the Town of Hastings Town Board approves the Human Resource Service Agreement with Offsite Accounting &amp; Management, Inc. with a monthly ACH payment of $1,000 and a one-time set up fee of $500.</w:t>
      </w:r>
    </w:p>
    <w:p w14:paraId="3E5C748A" w14:textId="116B598B" w:rsidR="00781F60" w:rsidRPr="007B0D12" w:rsidRDefault="00781F60" w:rsidP="004E52FD">
      <w:pPr>
        <w:rPr>
          <w:sz w:val="22"/>
          <w:szCs w:val="22"/>
        </w:rPr>
      </w:pPr>
      <w:r w:rsidRPr="007B0D12">
        <w:rPr>
          <w:sz w:val="22"/>
          <w:szCs w:val="22"/>
        </w:rPr>
        <w:t xml:space="preserve">Councilman Waldron seconded. Supervisor Bush asked if there was any discussion. </w:t>
      </w:r>
      <w:r w:rsidRPr="007B0D12">
        <w:rPr>
          <w:b/>
          <w:bCs/>
          <w:sz w:val="22"/>
          <w:szCs w:val="22"/>
        </w:rPr>
        <w:t>Vote:</w:t>
      </w:r>
      <w:r w:rsidRPr="007B0D12">
        <w:rPr>
          <w:sz w:val="22"/>
          <w:szCs w:val="22"/>
        </w:rPr>
        <w:t xml:space="preserve"> Supervisor Bush, aye; Councilman Hanson, aye; Councilman Martino, aye; Councilman Waldron, aye; and Councilman DeBottis, aye. Motion carried. </w:t>
      </w:r>
      <w:r w:rsidRPr="007B0D12">
        <w:rPr>
          <w:b/>
          <w:bCs/>
          <w:sz w:val="22"/>
          <w:szCs w:val="22"/>
        </w:rPr>
        <w:t>Resolution 25-78 adopted.</w:t>
      </w:r>
      <w:r w:rsidRPr="007B0D12">
        <w:rPr>
          <w:sz w:val="22"/>
          <w:szCs w:val="22"/>
        </w:rPr>
        <w:t xml:space="preserve"> </w:t>
      </w:r>
    </w:p>
    <w:p w14:paraId="48284E72" w14:textId="7BA0A1DD" w:rsidR="00781F60" w:rsidRPr="007B0D12" w:rsidRDefault="00781F60" w:rsidP="004E52FD">
      <w:pPr>
        <w:rPr>
          <w:b/>
          <w:bCs/>
          <w:sz w:val="22"/>
          <w:szCs w:val="22"/>
        </w:rPr>
      </w:pPr>
      <w:r w:rsidRPr="007B0D12">
        <w:rPr>
          <w:b/>
          <w:bCs/>
          <w:sz w:val="22"/>
          <w:szCs w:val="22"/>
        </w:rPr>
        <w:t>7.)</w:t>
      </w:r>
      <w:r w:rsidRPr="007B0D12">
        <w:rPr>
          <w:b/>
          <w:bCs/>
          <w:sz w:val="22"/>
          <w:szCs w:val="22"/>
        </w:rPr>
        <w:tab/>
        <w:t xml:space="preserve">Councilman Martino introduced the following and moved its adoption: </w:t>
      </w:r>
    </w:p>
    <w:p w14:paraId="1C49C566" w14:textId="6BE72949" w:rsidR="00781F60" w:rsidRPr="007B0D12" w:rsidRDefault="009E531C" w:rsidP="004E52FD">
      <w:pPr>
        <w:rPr>
          <w:sz w:val="22"/>
          <w:szCs w:val="22"/>
        </w:rPr>
      </w:pPr>
      <w:r w:rsidRPr="007B0D12">
        <w:rPr>
          <w:b/>
          <w:bCs/>
          <w:sz w:val="22"/>
          <w:szCs w:val="22"/>
        </w:rPr>
        <w:t>BE IT RESOLVED,</w:t>
      </w:r>
      <w:r w:rsidRPr="007B0D12">
        <w:rPr>
          <w:sz w:val="22"/>
          <w:szCs w:val="22"/>
        </w:rPr>
        <w:t xml:space="preserve"> the Town of Hastings Town Board hereby approves the purchase of new </w:t>
      </w:r>
      <w:r w:rsidR="00465C4D" w:rsidRPr="007B0D12">
        <w:rPr>
          <w:sz w:val="22"/>
          <w:szCs w:val="22"/>
        </w:rPr>
        <w:t xml:space="preserve">office furniture for the Supervisor’s office from Syracuse Office Environments; budget code 14304.01 – Personnel CE. </w:t>
      </w:r>
    </w:p>
    <w:p w14:paraId="774502B6" w14:textId="4DBF07AA" w:rsidR="00465C4D" w:rsidRPr="007B0D12" w:rsidRDefault="00465C4D" w:rsidP="004E52FD">
      <w:pPr>
        <w:rPr>
          <w:sz w:val="22"/>
          <w:szCs w:val="22"/>
        </w:rPr>
      </w:pPr>
      <w:r w:rsidRPr="007B0D12">
        <w:rPr>
          <w:sz w:val="22"/>
          <w:szCs w:val="22"/>
        </w:rPr>
        <w:t xml:space="preserve">Councilman Waldron </w:t>
      </w:r>
      <w:r w:rsidR="003821DB" w:rsidRPr="007B0D12">
        <w:rPr>
          <w:sz w:val="22"/>
          <w:szCs w:val="22"/>
        </w:rPr>
        <w:t xml:space="preserve">seconded. Supervisor Bush asked if there was any discussion. </w:t>
      </w:r>
      <w:r w:rsidR="003821DB" w:rsidRPr="007B0D12">
        <w:rPr>
          <w:b/>
          <w:bCs/>
          <w:sz w:val="22"/>
          <w:szCs w:val="22"/>
        </w:rPr>
        <w:t>Vote:</w:t>
      </w:r>
      <w:r w:rsidR="003821DB" w:rsidRPr="007B0D12">
        <w:rPr>
          <w:sz w:val="22"/>
          <w:szCs w:val="22"/>
        </w:rPr>
        <w:t xml:space="preserve"> Supervisor Bush, aye; Councilman Hanson, aye; Councilman Martino, aye; Councilman Waldron, aye; and Councilman DeBottis, aye. Motion carried. </w:t>
      </w:r>
      <w:r w:rsidR="003821DB" w:rsidRPr="007B0D12">
        <w:rPr>
          <w:b/>
          <w:bCs/>
          <w:sz w:val="22"/>
          <w:szCs w:val="22"/>
        </w:rPr>
        <w:t>Resolution 25-79 adopted.</w:t>
      </w:r>
      <w:r w:rsidR="003821DB" w:rsidRPr="007B0D12">
        <w:rPr>
          <w:sz w:val="22"/>
          <w:szCs w:val="22"/>
        </w:rPr>
        <w:t xml:space="preserve"> </w:t>
      </w:r>
    </w:p>
    <w:p w14:paraId="697E35D0" w14:textId="77777777" w:rsidR="00E45D09" w:rsidRPr="007B0D12" w:rsidRDefault="00E45D09" w:rsidP="004E52FD">
      <w:pPr>
        <w:rPr>
          <w:sz w:val="22"/>
          <w:szCs w:val="22"/>
        </w:rPr>
      </w:pPr>
    </w:p>
    <w:p w14:paraId="55DF68FD" w14:textId="0BEBD27B" w:rsidR="00891F45" w:rsidRPr="007B0D12" w:rsidRDefault="00891F45">
      <w:pPr>
        <w:rPr>
          <w:b/>
          <w:bCs/>
          <w:sz w:val="22"/>
          <w:szCs w:val="22"/>
        </w:rPr>
      </w:pPr>
      <w:r w:rsidRPr="007B0D12">
        <w:rPr>
          <w:b/>
          <w:bCs/>
          <w:sz w:val="22"/>
          <w:szCs w:val="22"/>
        </w:rPr>
        <w:t>ADJOURNMENT</w:t>
      </w:r>
    </w:p>
    <w:p w14:paraId="704103C4" w14:textId="037783DA" w:rsidR="00A446A1" w:rsidRPr="007B0D12" w:rsidRDefault="00A446A1">
      <w:pPr>
        <w:rPr>
          <w:sz w:val="22"/>
          <w:szCs w:val="22"/>
        </w:rPr>
      </w:pPr>
      <w:r w:rsidRPr="007B0D12">
        <w:rPr>
          <w:sz w:val="22"/>
          <w:szCs w:val="22"/>
        </w:rPr>
        <w:t xml:space="preserve">As there was no further business, </w:t>
      </w:r>
      <w:r w:rsidR="00E45D09" w:rsidRPr="007B0D12">
        <w:rPr>
          <w:sz w:val="22"/>
          <w:szCs w:val="22"/>
        </w:rPr>
        <w:t xml:space="preserve">Councilman Hanson </w:t>
      </w:r>
      <w:r w:rsidRPr="007B0D12">
        <w:rPr>
          <w:sz w:val="22"/>
          <w:szCs w:val="22"/>
        </w:rPr>
        <w:t xml:space="preserve">motioned to adjourn the meeting. Councilman </w:t>
      </w:r>
      <w:r w:rsidR="00E45D09" w:rsidRPr="007B0D12">
        <w:rPr>
          <w:sz w:val="22"/>
          <w:szCs w:val="22"/>
        </w:rPr>
        <w:t>Martino</w:t>
      </w:r>
      <w:r w:rsidRPr="007B0D12">
        <w:rPr>
          <w:sz w:val="22"/>
          <w:szCs w:val="22"/>
        </w:rPr>
        <w:t xml:space="preserve"> seconded. All in favor. Motion carried.</w:t>
      </w:r>
    </w:p>
    <w:p w14:paraId="4BF3CE8B" w14:textId="35F4027D" w:rsidR="00A446A1" w:rsidRPr="007B0D12" w:rsidRDefault="00A446A1">
      <w:pPr>
        <w:rPr>
          <w:sz w:val="22"/>
          <w:szCs w:val="22"/>
        </w:rPr>
      </w:pPr>
      <w:r w:rsidRPr="007B0D12">
        <w:rPr>
          <w:sz w:val="22"/>
          <w:szCs w:val="22"/>
        </w:rPr>
        <w:t>The meeting adjourned at 8:</w:t>
      </w:r>
      <w:r w:rsidR="00835029" w:rsidRPr="007B0D12">
        <w:rPr>
          <w:sz w:val="22"/>
          <w:szCs w:val="22"/>
        </w:rPr>
        <w:t>00</w:t>
      </w:r>
      <w:r w:rsidRPr="007B0D12">
        <w:rPr>
          <w:sz w:val="22"/>
          <w:szCs w:val="22"/>
        </w:rPr>
        <w:t xml:space="preserve">pm. </w:t>
      </w:r>
    </w:p>
    <w:p w14:paraId="0430DB83" w14:textId="77777777" w:rsidR="00A446A1" w:rsidRPr="007B0D12" w:rsidRDefault="00A446A1">
      <w:pPr>
        <w:rPr>
          <w:sz w:val="22"/>
          <w:szCs w:val="22"/>
        </w:rPr>
      </w:pPr>
    </w:p>
    <w:p w14:paraId="015ACA2A" w14:textId="553484E4" w:rsidR="00A446A1" w:rsidRPr="007B0D12" w:rsidRDefault="00A446A1">
      <w:pPr>
        <w:rPr>
          <w:sz w:val="22"/>
          <w:szCs w:val="22"/>
        </w:rPr>
      </w:pPr>
      <w:r w:rsidRPr="007B0D12">
        <w:rPr>
          <w:sz w:val="22"/>
          <w:szCs w:val="22"/>
        </w:rPr>
        <w:t>Respectfully submitted,</w:t>
      </w:r>
    </w:p>
    <w:p w14:paraId="1D65CB17" w14:textId="77777777" w:rsidR="00A446A1" w:rsidRPr="007B0D12" w:rsidRDefault="00A446A1">
      <w:pPr>
        <w:rPr>
          <w:sz w:val="22"/>
          <w:szCs w:val="22"/>
        </w:rPr>
      </w:pPr>
    </w:p>
    <w:p w14:paraId="06AF8CEB" w14:textId="259D7D59" w:rsidR="00A446A1" w:rsidRPr="007B0D12" w:rsidRDefault="00835029">
      <w:pPr>
        <w:rPr>
          <w:sz w:val="22"/>
          <w:szCs w:val="22"/>
        </w:rPr>
      </w:pPr>
      <w:r w:rsidRPr="007B0D12">
        <w:rPr>
          <w:sz w:val="22"/>
          <w:szCs w:val="22"/>
        </w:rPr>
        <w:t>Erin Goodrich</w:t>
      </w:r>
      <w:r w:rsidR="00A446A1" w:rsidRPr="007B0D12">
        <w:rPr>
          <w:sz w:val="22"/>
          <w:szCs w:val="22"/>
        </w:rPr>
        <w:t>, Town Clerk</w:t>
      </w:r>
    </w:p>
    <w:sectPr w:rsidR="00A446A1" w:rsidRPr="007B0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7F6"/>
    <w:multiLevelType w:val="hybridMultilevel"/>
    <w:tmpl w:val="6C0EE7F8"/>
    <w:lvl w:ilvl="0" w:tplc="359277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0C66"/>
    <w:multiLevelType w:val="hybridMultilevel"/>
    <w:tmpl w:val="DB5ACDEA"/>
    <w:lvl w:ilvl="0" w:tplc="938AA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D0F55"/>
    <w:multiLevelType w:val="hybridMultilevel"/>
    <w:tmpl w:val="019ABF84"/>
    <w:lvl w:ilvl="0" w:tplc="87100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A3324"/>
    <w:multiLevelType w:val="hybridMultilevel"/>
    <w:tmpl w:val="CD54CA62"/>
    <w:lvl w:ilvl="0" w:tplc="2396B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721580">
    <w:abstractNumId w:val="2"/>
  </w:num>
  <w:num w:numId="2" w16cid:durableId="979655055">
    <w:abstractNumId w:val="3"/>
  </w:num>
  <w:num w:numId="3" w16cid:durableId="2062316959">
    <w:abstractNumId w:val="0"/>
  </w:num>
  <w:num w:numId="4" w16cid:durableId="3211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45"/>
    <w:rsid w:val="00047CD7"/>
    <w:rsid w:val="00130404"/>
    <w:rsid w:val="00291A19"/>
    <w:rsid w:val="00321425"/>
    <w:rsid w:val="00327111"/>
    <w:rsid w:val="003504CC"/>
    <w:rsid w:val="003821DB"/>
    <w:rsid w:val="00435E35"/>
    <w:rsid w:val="00465C4D"/>
    <w:rsid w:val="004E52FD"/>
    <w:rsid w:val="00560B32"/>
    <w:rsid w:val="005F5A3D"/>
    <w:rsid w:val="006043BC"/>
    <w:rsid w:val="00655F0F"/>
    <w:rsid w:val="00713181"/>
    <w:rsid w:val="00781F60"/>
    <w:rsid w:val="007B0D12"/>
    <w:rsid w:val="007F0CA1"/>
    <w:rsid w:val="00833EE6"/>
    <w:rsid w:val="00835029"/>
    <w:rsid w:val="00884D80"/>
    <w:rsid w:val="00891F45"/>
    <w:rsid w:val="0089582B"/>
    <w:rsid w:val="008A11A1"/>
    <w:rsid w:val="00920856"/>
    <w:rsid w:val="009A497E"/>
    <w:rsid w:val="009E531C"/>
    <w:rsid w:val="00A3181D"/>
    <w:rsid w:val="00A3608C"/>
    <w:rsid w:val="00A446A1"/>
    <w:rsid w:val="00A62D92"/>
    <w:rsid w:val="00A76731"/>
    <w:rsid w:val="00AD4D24"/>
    <w:rsid w:val="00B30367"/>
    <w:rsid w:val="00B96C6E"/>
    <w:rsid w:val="00C667BA"/>
    <w:rsid w:val="00C76A25"/>
    <w:rsid w:val="00CA4374"/>
    <w:rsid w:val="00CC27E1"/>
    <w:rsid w:val="00DE2BC7"/>
    <w:rsid w:val="00E33EAC"/>
    <w:rsid w:val="00E45D09"/>
    <w:rsid w:val="00E63F94"/>
    <w:rsid w:val="00E91173"/>
    <w:rsid w:val="00ED6762"/>
    <w:rsid w:val="00EE1B7F"/>
    <w:rsid w:val="00F12674"/>
    <w:rsid w:val="00F660FA"/>
    <w:rsid w:val="00F70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7C18"/>
  <w15:chartTrackingRefBased/>
  <w15:docId w15:val="{16664076-AA3F-412C-9E3A-0C39A41D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F45"/>
    <w:rPr>
      <w:rFonts w:eastAsiaTheme="majorEastAsia" w:cstheme="majorBidi"/>
      <w:color w:val="272727" w:themeColor="text1" w:themeTint="D8"/>
    </w:rPr>
  </w:style>
  <w:style w:type="paragraph" w:styleId="Title">
    <w:name w:val="Title"/>
    <w:basedOn w:val="Normal"/>
    <w:next w:val="Normal"/>
    <w:link w:val="TitleChar"/>
    <w:uiPriority w:val="10"/>
    <w:qFormat/>
    <w:rsid w:val="00891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F45"/>
    <w:pPr>
      <w:spacing w:before="160"/>
      <w:jc w:val="center"/>
    </w:pPr>
    <w:rPr>
      <w:i/>
      <w:iCs/>
      <w:color w:val="404040" w:themeColor="text1" w:themeTint="BF"/>
    </w:rPr>
  </w:style>
  <w:style w:type="character" w:customStyle="1" w:styleId="QuoteChar">
    <w:name w:val="Quote Char"/>
    <w:basedOn w:val="DefaultParagraphFont"/>
    <w:link w:val="Quote"/>
    <w:uiPriority w:val="29"/>
    <w:rsid w:val="00891F45"/>
    <w:rPr>
      <w:i/>
      <w:iCs/>
      <w:color w:val="404040" w:themeColor="text1" w:themeTint="BF"/>
    </w:rPr>
  </w:style>
  <w:style w:type="paragraph" w:styleId="ListParagraph">
    <w:name w:val="List Paragraph"/>
    <w:basedOn w:val="Normal"/>
    <w:uiPriority w:val="34"/>
    <w:qFormat/>
    <w:rsid w:val="00891F45"/>
    <w:pPr>
      <w:ind w:left="720"/>
      <w:contextualSpacing/>
    </w:pPr>
  </w:style>
  <w:style w:type="character" w:styleId="IntenseEmphasis">
    <w:name w:val="Intense Emphasis"/>
    <w:basedOn w:val="DefaultParagraphFont"/>
    <w:uiPriority w:val="21"/>
    <w:qFormat/>
    <w:rsid w:val="00891F45"/>
    <w:rPr>
      <w:i/>
      <w:iCs/>
      <w:color w:val="0F4761" w:themeColor="accent1" w:themeShade="BF"/>
    </w:rPr>
  </w:style>
  <w:style w:type="paragraph" w:styleId="IntenseQuote">
    <w:name w:val="Intense Quote"/>
    <w:basedOn w:val="Normal"/>
    <w:next w:val="Normal"/>
    <w:link w:val="IntenseQuoteChar"/>
    <w:uiPriority w:val="30"/>
    <w:qFormat/>
    <w:rsid w:val="00891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F45"/>
    <w:rPr>
      <w:i/>
      <w:iCs/>
      <w:color w:val="0F4761" w:themeColor="accent1" w:themeShade="BF"/>
    </w:rPr>
  </w:style>
  <w:style w:type="character" w:styleId="IntenseReference">
    <w:name w:val="Intense Reference"/>
    <w:basedOn w:val="DefaultParagraphFont"/>
    <w:uiPriority w:val="32"/>
    <w:qFormat/>
    <w:rsid w:val="00891F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Goodrich</dc:creator>
  <cp:keywords/>
  <dc:description/>
  <cp:lastModifiedBy>Heather Stevens</cp:lastModifiedBy>
  <cp:revision>2</cp:revision>
  <dcterms:created xsi:type="dcterms:W3CDTF">2025-07-15T23:14:00Z</dcterms:created>
  <dcterms:modified xsi:type="dcterms:W3CDTF">2025-07-15T23:14:00Z</dcterms:modified>
</cp:coreProperties>
</file>